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after="30"/>
      </w:pPr>
      <w:r>
        <w:rPr>
          <w:b/>
          <w:sz w:val="36"/>
        </w:rPr>
        <w:t>Corey Bui</w:t>
      </w:r>
    </w:p>
    <w:p>
      <w:pPr>
        <w:spacing w:after="160"/>
      </w:pPr>
      <w:r>
        <w:rPr>
          <w:sz w:val="20"/>
          <w:color w:val="333333"/>
        </w:rPr>
        <w:t xml:space="preserve">Austin, TX • (616) 826-9725 • corbui31796@gmail.com • linkedin.com/in/corey-bui • coreybui.com</w:t>
      </w:r>
    </w:p>
    <w:p>
      <w:pPr>
        <w:pBdr>
          <w:bottom w:val="single" w:sz="12" w:space="2" w:color="444444"/>
        </w:pBdr>
        <w:spacing w:before="160" w:after="70"/>
        <w:keepNext/>
      </w:pPr>
      <w:r>
        <w:rPr>
          <w:b/>
          <w:caps/>
          <w:sz w:val="24"/>
        </w:rPr>
        <w:t>Professional Summary</w:t>
      </w:r>
    </w:p>
    <w:p>
      <w:pPr>
        <w:spacing w:after="80"/>
      </w:pPr>
      <w:r>
        <w:t xml:space="preserve">Software Engineer with 4+ years building distributed data-platform services and cloud applications in Java, Python, and JavaScript. Strong foundation in data structures, testing, and version control, with a track record of shipping maintainable, well-tested code on AWS.</w:t>
      </w:r>
    </w:p>
    <w:p>
      <w:pPr>
        <w:pBdr>
          <w:bottom w:val="single" w:sz="12" w:space="2" w:color="444444"/>
        </w:pBdr>
        <w:spacing w:before="160" w:after="70"/>
        <w:keepNext/>
      </w:pPr>
      <w:r>
        <w:rPr>
          <w:b/>
          <w:caps/>
          <w:sz w:val="24"/>
        </w:rPr>
        <w:t>Professional Experience</w:t>
      </w:r>
    </w:p>
    <w:p>
      <w:pPr>
        <w:spacing w:before="120" w:after="10"/>
        <w:keepNext/>
      </w:pPr>
      <w:r>
        <w:rPr>
          <w:b/>
        </w:rPr>
        <w:t xml:space="preserve">Cognizant (Meta Contract) – Tech Lead | Austin, TX | 06/2024 – Present</w:t>
      </w:r>
    </w:p>
    <w:p>
      <w:pPr>
        <w:spacing w:after="30"/>
        <w:keepNext/>
      </w:pPr>
      <w:r>
        <w:rPr>
          <w:i/>
          <w:sz w:val="21"/>
          <w:color w:val="333333"/>
        </w:rPr>
        <w:t>Lead Java development for data-platform services on Meta’s global infrastructure.</w:t>
      </w:r>
    </w:p>
    <w:p>
      <w:pPr>
        <w:spacing w:after="20"/>
        <w:ind w:left="360" w:hanging="360"/>
        <w:tabs>
          <w:tab w:val="left" w:pos="360"/>
        </w:tabs>
      </w:pPr>
      <w:r>
        <w:t>•</w:t>
      </w:r>
      <w:r>
        <w:tab/>
        <w:t xml:space="preserve">Built a distributed Presto connector in Java that exposes Apache Kafka topics as SQL tables, letting Presto run filters, aggregations, and joins directly over streaming events so teams query Kafka data in SQL without a custom consumer application or copying it into a warehouse.</w:t>
      </w:r>
    </w:p>
    <w:p>
      <w:pPr>
        <w:spacing w:after="20"/>
        <w:ind w:left="360" w:hanging="360"/>
        <w:tabs>
          <w:tab w:val="left" w:pos="360"/>
        </w:tabs>
      </w:pPr>
      <w:r>
        <w:t>•</w:t>
      </w:r>
      <w:r>
        <w:tab/>
        <w:t xml:space="preserve">Implemented the connector against the Presto Connector SPI with Google Guice and Airlift, handling topic-to-table mapping, partition discovery, offset-range scans, and pluggable row decoders and encoders.</w:t>
      </w:r>
    </w:p>
    <w:p>
      <w:pPr>
        <w:spacing w:after="20"/>
        <w:ind w:left="360" w:hanging="360"/>
        <w:tabs>
          <w:tab w:val="left" w:pos="360"/>
        </w:tabs>
      </w:pPr>
      <w:r>
        <w:t>•</w:t>
      </w:r>
      <w:r>
        <w:tab/>
        <w:t xml:space="preserve">Developed the read and write paths with the Kafka Java client (KafkaConsumer and KafkaProducer), encoding output rows back to Kafka topics to support round-trip SQL pipelines.</w:t>
      </w:r>
    </w:p>
    <w:p>
      <w:pPr>
        <w:spacing w:after="80"/>
        <w:ind w:left="360" w:hanging="360"/>
        <w:tabs>
          <w:tab w:val="left" w:pos="360"/>
        </w:tabs>
      </w:pPr>
      <w:r>
        <w:t>•</w:t>
      </w:r>
      <w:r>
        <w:tab/>
        <w:t xml:space="preserve">Led code reviews for a team of 5 engineers, raising code quality and first-contact resolution by 18%.</w:t>
      </w:r>
    </w:p>
    <w:p>
      <w:pPr>
        <w:spacing w:before="120" w:after="10"/>
        <w:keepNext/>
      </w:pPr>
      <w:r>
        <w:rPr>
          <w:b/>
        </w:rPr>
        <w:t xml:space="preserve">Cognizant (Meta Contract) – Senior Systems Engineer | Austin, TX | 06/2022 – 06/2024</w:t>
      </w:r>
    </w:p>
    <w:p>
      <w:pPr>
        <w:spacing w:after="30"/>
        <w:keepNext/>
      </w:pPr>
      <w:r>
        <w:rPr>
          <w:i/>
          <w:sz w:val="21"/>
          <w:color w:val="333333"/>
        </w:rPr>
        <w:t>Built backend integrations and automation tooling for 10k+ users.</w:t>
      </w:r>
    </w:p>
    <w:p>
      <w:pPr>
        <w:spacing w:after="20"/>
        <w:ind w:left="360" w:hanging="360"/>
        <w:tabs>
          <w:tab w:val="left" w:pos="360"/>
        </w:tabs>
      </w:pPr>
      <w:r>
        <w:t>•</w:t>
      </w:r>
      <w:r>
        <w:tab/>
        <w:t xml:space="preserve">Built a profile-based authentication integration in Java and Chef that automated role detection and access-policy assignment from Active Directory groups, cutting new-hire onboarding time by 30%.</w:t>
      </w:r>
    </w:p>
    <w:p>
      <w:pPr>
        <w:spacing w:after="20"/>
        <w:ind w:left="360" w:hanging="360"/>
        <w:tabs>
          <w:tab w:val="left" w:pos="360"/>
        </w:tabs>
      </w:pPr>
      <w:r>
        <w:t>•</w:t>
      </w:r>
      <w:r>
        <w:tab/>
        <w:t xml:space="preserve">Developed Ruby-based Chef recipes and Python tooling to automate configuration and provisioning across global environments, reducing manual errors.</w:t>
      </w:r>
    </w:p>
    <w:p>
      <w:pPr>
        <w:spacing w:after="80"/>
        <w:ind w:left="360" w:hanging="360"/>
        <w:tabs>
          <w:tab w:val="left" w:pos="360"/>
        </w:tabs>
      </w:pPr>
      <w:r>
        <w:t>•</w:t>
      </w:r>
      <w:r>
        <w:tab/>
        <w:t xml:space="preserve">Authored technical documentation and mentored 6+ engineers, increasing knowledge-base utilization by 25%.</w:t>
      </w:r>
    </w:p>
    <w:p>
      <w:pPr>
        <w:spacing w:before="120" w:after="10"/>
        <w:keepNext/>
      </w:pPr>
      <w:r>
        <w:rPr>
          <w:b/>
        </w:rPr>
        <w:t xml:space="preserve">Tsunami Tsolutions – Software Developer | Melbourne, FL | 01/2022 – 04/2022</w:t>
      </w:r>
    </w:p>
    <w:p>
      <w:pPr>
        <w:spacing w:after="30"/>
        <w:keepNext/>
      </w:pPr>
      <w:r>
        <w:rPr>
          <w:i/>
          <w:sz w:val="21"/>
          <w:color w:val="333333"/>
        </w:rPr>
        <w:t>Developed FAA-compliant aerospace applications in a fast-paced Agile environment.</w:t>
      </w:r>
    </w:p>
    <w:p>
      <w:pPr>
        <w:spacing w:after="20"/>
        <w:ind w:left="360" w:hanging="360"/>
        <w:tabs>
          <w:tab w:val="left" w:pos="360"/>
        </w:tabs>
      </w:pPr>
      <w:r>
        <w:t>•</w:t>
      </w:r>
      <w:r>
        <w:tab/>
        <w:t xml:space="preserve">Enhanced Java/Spring microservices and raised test coverage to 85% with JUnit &amp; Mockito, reducing defect rates in QA.</w:t>
      </w:r>
    </w:p>
    <w:p>
      <w:pPr>
        <w:spacing w:after="20"/>
        <w:ind w:left="360" w:hanging="360"/>
        <w:tabs>
          <w:tab w:val="left" w:pos="360"/>
        </w:tabs>
      </w:pPr>
      <w:r>
        <w:t>•</w:t>
      </w:r>
      <w:r>
        <w:tab/>
        <w:t xml:space="preserve">Built CI pipelines enabling weekly releases, and converted regulatory requirements into user stories and technical tasks.</w:t>
      </w:r>
    </w:p>
    <w:p>
      <w:pPr>
        <w:spacing w:after="80"/>
        <w:ind w:left="360" w:hanging="360"/>
        <w:tabs>
          <w:tab w:val="left" w:pos="360"/>
        </w:tabs>
      </w:pPr>
      <w:r>
        <w:t>•</w:t>
      </w:r>
      <w:r>
        <w:tab/>
        <w:t xml:space="preserve">Authored system design documents that passed first-round customer acceptance without revisions.</w:t>
      </w:r>
    </w:p>
    <w:p>
      <w:pPr>
        <w:spacing w:before="120" w:after="10"/>
        <w:keepNext/>
      </w:pPr>
      <w:r>
        <w:rPr>
          <w:b/>
        </w:rPr>
        <w:t xml:space="preserve">Northrop Grumman – Junior Software Engineer | Melbourne, FL | 05/2019 – 10/2019</w:t>
      </w:r>
    </w:p>
    <w:p>
      <w:pPr>
        <w:spacing w:after="30"/>
        <w:keepNext/>
      </w:pPr>
      <w:r>
        <w:rPr>
          <w:i/>
          <w:sz w:val="21"/>
          <w:color w:val="333333"/>
        </w:rPr>
        <w:t>Contributed to radar simulation tools for USAF platforms (SECRET cleared).</w:t>
      </w:r>
    </w:p>
    <w:p>
      <w:pPr>
        <w:spacing w:after="20"/>
        <w:ind w:left="360" w:hanging="360"/>
        <w:tabs>
          <w:tab w:val="left" w:pos="360"/>
        </w:tabs>
      </w:pPr>
      <w:r>
        <w:t>•</w:t>
      </w:r>
      <w:r>
        <w:tab/>
        <w:t xml:space="preserve">Refactored 2,500+ lines of C++/Java, reducing cyclomatic complexity by 35% and removing 1,000+ lines of dead code.</w:t>
      </w:r>
    </w:p>
    <w:p>
      <w:pPr>
        <w:spacing w:after="80"/>
        <w:ind w:left="360" w:hanging="360"/>
        <w:tabs>
          <w:tab w:val="left" w:pos="360"/>
        </w:tabs>
      </w:pPr>
      <w:r>
        <w:t>•</w:t>
      </w:r>
      <w:r>
        <w:tab/>
        <w:t xml:space="preserve">Developed an automated unit-test harness, raising regression coverage from 18% to 60% and surfacing 12 defects pre-deployment.</w:t>
      </w:r>
    </w:p>
    <w:p>
      <w:pPr>
        <w:pBdr>
          <w:bottom w:val="single" w:sz="12" w:space="2" w:color="444444"/>
        </w:pBdr>
        <w:spacing w:before="160" w:after="70"/>
        <w:keepNext/>
      </w:pPr>
      <w:r>
        <w:rPr>
          <w:b/>
          <w:caps/>
          <w:sz w:val="24"/>
        </w:rPr>
        <w:t>Technical Skills</w:t>
      </w:r>
    </w:p>
    <w:p>
      <w:pPr>
        <w:spacing w:after="30"/>
      </w:pPr>
      <w:r>
        <w:rPr>
          <w:b/>
        </w:rPr>
        <w:t xml:space="preserve">Languages: </w:t>
      </w:r>
      <w:r>
        <w:t>Java, Python, C++, JavaScript/Node.js, SQL, Ruby, Bash, PowerShell</w:t>
      </w:r>
    </w:p>
    <w:p>
      <w:pPr>
        <w:spacing w:after="30"/>
      </w:pPr>
      <w:r>
        <w:rPr>
          <w:b/>
        </w:rPr>
        <w:t xml:space="preserve">Frameworks &amp; Tools: </w:t>
      </w:r>
      <w:r>
        <w:t>Spring, Apache Kafka, Presto Connector SPI, Google Guice, Airlift, React, Next.js, Express, Docker, Chef, Git, GitHub Actions</w:t>
      </w:r>
    </w:p>
    <w:p>
      <w:pPr>
        <w:spacing w:after="30"/>
      </w:pPr>
      <w:r>
        <w:rPr>
          <w:b/>
        </w:rPr>
        <w:t xml:space="preserve">Cloud &amp; Data: </w:t>
      </w:r>
      <w:r>
        <w:t>AWS (EC2, Route 53), Firebase, Vercel; MySQL, SQL Server, MongoDB</w:t>
      </w:r>
    </w:p>
    <w:p>
      <w:pPr>
        <w:spacing w:after="80"/>
      </w:pPr>
      <w:r>
        <w:rPr>
          <w:b/>
        </w:rPr>
        <w:t xml:space="preserve">Practices: </w:t>
      </w:r>
      <w:r>
        <w:t>Data structures &amp; algorithms, distributed systems, automated testing (JUnit, Mockito), REST APIs &amp; microservices, CI/CD, version control, Agile/Scrum</w:t>
      </w:r>
    </w:p>
    <w:p>
      <w:pPr>
        <w:pBdr>
          <w:bottom w:val="single" w:sz="12" w:space="2" w:color="444444"/>
        </w:pBdr>
        <w:spacing w:before="160" w:after="70"/>
        <w:keepNext/>
      </w:pPr>
      <w:r>
        <w:rPr>
          <w:b/>
          <w:caps/>
          <w:sz w:val="24"/>
        </w:rPr>
        <w:t>Project Highlights</w:t>
      </w:r>
    </w:p>
    <w:p>
      <w:pPr>
        <w:spacing w:after="30"/>
      </w:pPr>
      <w:r>
        <w:rPr>
          <w:b/>
        </w:rPr>
        <w:t xml:space="preserve">HomeVault (home-vault.me): </w:t>
      </w:r>
      <w:r>
        <w:t>Full-stack MERN photo library with Firebase auth and JWT login, deployed with Docker behind an Nginx reverse proxy.</w:t>
      </w:r>
    </w:p>
    <w:p>
      <w:pPr>
        <w:spacing w:after="30"/>
      </w:pPr>
      <w:r>
        <w:rPr>
          <w:b/>
        </w:rPr>
        <w:t xml:space="preserve">Decidarr (decidarr.coreybui.com): </w:t>
      </w:r>
      <w:r>
        <w:t>Movie-roulette app that selects titles from Plex libraries, built with Next.js 14 and MongoDB.</w:t>
      </w:r>
    </w:p>
    <w:p>
      <w:pPr>
        <w:spacing w:after="80"/>
      </w:pPr>
      <w:r>
        <w:rPr>
          <w:b/>
        </w:rPr>
        <w:t xml:space="preserve">Self-Hosted Services: </w:t>
      </w:r>
      <w:r>
        <w:t>Containerized Linux service network over a Tailscale zero-trust mesh, with Cloudflare Tunnel exposure and Authentik SSO/OIDC.</w:t>
      </w:r>
    </w:p>
    <w:p>
      <w:pPr>
        <w:pBdr>
          <w:bottom w:val="single" w:sz="12" w:space="2" w:color="444444"/>
        </w:pBdr>
        <w:spacing w:before="160" w:after="70"/>
        <w:keepNext/>
      </w:pPr>
      <w:r>
        <w:rPr>
          <w:b/>
          <w:caps/>
          <w:sz w:val="24"/>
        </w:rPr>
        <w:t>Education &amp; Certifications</w:t>
      </w:r>
    </w:p>
    <w:p>
      <w:pPr>
        <w:spacing w:after="30"/>
      </w:pPr>
      <w:r>
        <w:t xml:space="preserve">B.S. Computer Science &amp; Engineering, Wayne State University, Detroit, MI | 2021</w:t>
      </w:r>
    </w:p>
    <w:p>
      <w:pPr>
        <w:spacing w:after="30"/>
      </w:pPr>
      <w:r>
        <w:t xml:space="preserve">A.S. Computer Programming, Oakland Community College, Farmington Hills, MI | 2017</w:t>
      </w:r>
    </w:p>
    <w:p>
      <w:pPr>
        <w:spacing w:after="30"/>
      </w:pPr>
      <w:r>
        <w:t xml:space="preserve">AWS Certified Cloud Practitioner (2021–2024) • DoD Secret Clearance (active 2019–2021) • ITIL Foundation</w:t>
      </w:r>
    </w:p>
    <w:sectPr>
      <w:pgSz w:w="12240" w:h="15840"/>
      <w:pgMar w:top="720" w:right="864" w:bottom="720" w:left="864" w:header="432" w:footer="432" w:gutter="0"/>
    </w:sectPr>
  </w:body>
</w:document>
</file>

<file path=word/styles.xml><?xml version="1.0" encoding="utf-8"?>
<w:styles xmlns:w="http://schemas.openxmlformats.org/wordprocessingml/2006/main">
  <w:docDefaults>
    <w:rPrDefault>
      <w:rPr>
        <w:rFonts w:ascii="Calibri" w:hAnsi="Calibri" w:cs="Calibri"/>
        <w:sz w:val="22"/>
        <w:szCs w:val="22"/>
        <w:color w:val="111111"/>
      </w:rPr>
    </w:rPrDefault>
    <w:pPrDefault>
      <w:pPr>
        <w:spacing w:after="0" w:line="240" w:lineRule="auto"/>
      </w:pPr>
    </w:pPrDefault>
  </w:docDefaults>
  <w:style w:type="paragraph" w:default="1" w:styleId="Normal">
    <w:name w:val="Normal"/>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